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B0" w:rsidRPr="00A015B0" w:rsidRDefault="00A015B0" w:rsidP="00A015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69" w:type="pct"/>
        <w:tblCellSpacing w:w="15" w:type="dxa"/>
        <w:tblInd w:w="2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2"/>
        <w:gridCol w:w="1921"/>
        <w:gridCol w:w="1087"/>
        <w:gridCol w:w="1393"/>
        <w:gridCol w:w="2045"/>
        <w:gridCol w:w="351"/>
        <w:gridCol w:w="3594"/>
      </w:tblGrid>
      <w:tr w:rsidR="00A015B0" w:rsidRPr="00284B21" w:rsidTr="00C22001">
        <w:trPr>
          <w:tblCellSpacing w:w="15" w:type="dxa"/>
        </w:trPr>
        <w:tc>
          <w:tcPr>
            <w:tcW w:w="4972" w:type="pct"/>
            <w:gridSpan w:val="7"/>
            <w:shd w:val="clear" w:color="auto" w:fill="BFBFBF" w:themeFill="background1" w:themeFillShade="BF"/>
            <w:vAlign w:val="center"/>
            <w:hideMark/>
          </w:tcPr>
          <w:p w:rsidR="00A015B0" w:rsidRPr="00284B21" w:rsidRDefault="00A015B0" w:rsidP="00C22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eastAsia="ru-RU"/>
              </w:rPr>
              <w:t>ШЕДЕВРЫ СЕВЕРНОЙ СТОЛИЦЫ</w:t>
            </w:r>
            <w:r w:rsidR="00284B21"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eastAsia="ru-RU"/>
              </w:rPr>
              <w:t>.</w:t>
            </w:r>
            <w:r w:rsid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8"/>
                <w:szCs w:val="28"/>
                <w:lang w:eastAsia="ru-RU"/>
              </w:rPr>
              <w:t xml:space="preserve"> </w:t>
            </w:r>
            <w:r w:rsidRPr="00284B21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  <w:t>Тур 5 дней / 4 ночи (3 дня / 2 ночи в</w:t>
            </w:r>
            <w:proofErr w:type="gramStart"/>
            <w:r w:rsidRPr="00284B21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84B21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  <w:t>анкт – Петербурге),</w:t>
            </w:r>
            <w:r w:rsidR="000C242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  <w:br/>
            </w:r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7"/>
                <w:lang w:eastAsia="ru-RU"/>
              </w:rPr>
              <w:t xml:space="preserve"> 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выезды по четвергам</w:t>
            </w:r>
          </w:p>
        </w:tc>
      </w:tr>
      <w:tr w:rsidR="00C22001" w:rsidRPr="00C22001" w:rsidTr="000C2420">
        <w:trPr>
          <w:trHeight w:val="856"/>
          <w:tblCellSpacing w:w="15" w:type="dxa"/>
        </w:trPr>
        <w:tc>
          <w:tcPr>
            <w:tcW w:w="1246" w:type="pct"/>
            <w:gridSpan w:val="2"/>
            <w:shd w:val="clear" w:color="auto" w:fill="FFFFFF" w:themeFill="background1"/>
            <w:vAlign w:val="center"/>
            <w:hideMark/>
          </w:tcPr>
          <w:p w:rsidR="00284B21" w:rsidRPr="00C22001" w:rsidRDefault="00284B21" w:rsidP="0028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shd w:val="clear" w:color="auto" w:fill="A6A6A6" w:themeFill="background1" w:themeFillShade="A6"/>
                <w:lang w:eastAsia="ru-RU"/>
              </w:rPr>
              <w:t>Июнь 2019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br/>
              <w:t>30.05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- 31, 01,02 - </w:t>
            </w:r>
            <w:r w:rsidR="005E5601"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>03.06</w:t>
            </w:r>
            <w:r w:rsidR="005E5601"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br/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13.06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14,15,16 - 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>17.06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br/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>20.06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- 21, 22,23 - 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>24.06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br/>
              <w:t xml:space="preserve">27.06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28,29,30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01.07</w:t>
            </w:r>
          </w:p>
        </w:tc>
        <w:tc>
          <w:tcPr>
            <w:tcW w:w="1086" w:type="pct"/>
            <w:gridSpan w:val="2"/>
            <w:shd w:val="clear" w:color="auto" w:fill="FFFFFF" w:themeFill="background1"/>
            <w:vAlign w:val="center"/>
          </w:tcPr>
          <w:p w:rsidR="00284B21" w:rsidRPr="00C22001" w:rsidRDefault="00284B21" w:rsidP="0028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shd w:val="clear" w:color="auto" w:fill="A6A6A6" w:themeFill="background1" w:themeFillShade="A6"/>
                <w:lang w:eastAsia="ru-RU"/>
              </w:rPr>
              <w:t>Июль 2019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shd w:val="clear" w:color="auto" w:fill="A6A6A6" w:themeFill="background1" w:themeFillShade="A6"/>
                <w:lang w:eastAsia="ru-RU"/>
              </w:rPr>
              <w:br/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04.07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05,06,07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08.07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br/>
              <w:t xml:space="preserve">11.07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12,13,14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15.07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br/>
              <w:t xml:space="preserve">18.07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19,20,21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22.07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br/>
              <w:t xml:space="preserve">25.07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26,27,28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29.07</w:t>
            </w:r>
          </w:p>
        </w:tc>
        <w:tc>
          <w:tcPr>
            <w:tcW w:w="1048" w:type="pct"/>
            <w:gridSpan w:val="2"/>
            <w:shd w:val="clear" w:color="auto" w:fill="FFFFFF" w:themeFill="background1"/>
            <w:vAlign w:val="center"/>
          </w:tcPr>
          <w:p w:rsidR="00284B21" w:rsidRPr="00C22001" w:rsidRDefault="00284B21" w:rsidP="0028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shd w:val="clear" w:color="auto" w:fill="A6A6A6" w:themeFill="background1" w:themeFillShade="A6"/>
                <w:lang w:eastAsia="ru-RU"/>
              </w:rPr>
              <w:t>Август 2019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br/>
              <w:t xml:space="preserve">01.08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02,03,04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05.08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br/>
              <w:t xml:space="preserve">08.08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09,10,11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12.08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br/>
              <w:t xml:space="preserve">15.08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16,17,18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19.08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br/>
              <w:t xml:space="preserve">22.08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23,24,25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26.08</w:t>
            </w:r>
          </w:p>
        </w:tc>
        <w:tc>
          <w:tcPr>
            <w:tcW w:w="1551" w:type="pct"/>
            <w:shd w:val="clear" w:color="auto" w:fill="FFFFFF" w:themeFill="background1"/>
            <w:vAlign w:val="center"/>
          </w:tcPr>
          <w:p w:rsidR="00284B21" w:rsidRPr="00C22001" w:rsidRDefault="00284B21" w:rsidP="0028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</w:pP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shd w:val="clear" w:color="auto" w:fill="A6A6A6" w:themeFill="background1" w:themeFillShade="A6"/>
                <w:lang w:eastAsia="ru-RU"/>
              </w:rPr>
              <w:t>Сентябрь 2019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shd w:val="clear" w:color="auto" w:fill="A6A6A6" w:themeFill="background1" w:themeFillShade="A6"/>
                <w:lang w:eastAsia="ru-RU"/>
              </w:rPr>
              <w:br/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05.09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06,07,08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C2200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 09.09</w:t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br/>
            </w:r>
            <w:r w:rsidRPr="00C220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br/>
            </w:r>
          </w:p>
        </w:tc>
      </w:tr>
      <w:tr w:rsidR="00A015B0" w:rsidRPr="00284B21" w:rsidTr="006A6E8F">
        <w:trPr>
          <w:trHeight w:val="21"/>
          <w:tblCellSpacing w:w="15" w:type="dxa"/>
        </w:trPr>
        <w:tc>
          <w:tcPr>
            <w:tcW w:w="4972" w:type="pct"/>
            <w:gridSpan w:val="7"/>
            <w:shd w:val="clear" w:color="auto" w:fill="BFBFBF" w:themeFill="background1" w:themeFillShade="BF"/>
            <w:vAlign w:val="center"/>
            <w:hideMark/>
          </w:tcPr>
          <w:p w:rsidR="00A015B0" w:rsidRPr="00C05C81" w:rsidRDefault="00A015B0" w:rsidP="00284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C05C8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>1 ДЕНЬ (четверг). Отправление</w:t>
            </w:r>
            <w:r w:rsidR="00284B21" w:rsidRPr="00C05C8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>.</w:t>
            </w:r>
          </w:p>
        </w:tc>
      </w:tr>
      <w:tr w:rsidR="00A015B0" w:rsidRPr="00284B21" w:rsidTr="00C05C81">
        <w:trPr>
          <w:trHeight w:val="3020"/>
          <w:tblCellSpacing w:w="15" w:type="dxa"/>
        </w:trPr>
        <w:tc>
          <w:tcPr>
            <w:tcW w:w="398" w:type="pct"/>
            <w:shd w:val="clear" w:color="auto" w:fill="BFBFBF" w:themeFill="background1" w:themeFillShade="BF"/>
            <w:vAlign w:val="center"/>
            <w:hideMark/>
          </w:tcPr>
          <w:p w:rsidR="00A015B0" w:rsidRPr="00284B21" w:rsidRDefault="00A015B0" w:rsidP="00A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  2 ДЕНЬ</w:t>
            </w:r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br/>
            </w:r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пятница</w:t>
            </w:r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br/>
            </w:r>
          </w:p>
        </w:tc>
        <w:tc>
          <w:tcPr>
            <w:tcW w:w="4560" w:type="pct"/>
            <w:gridSpan w:val="6"/>
            <w:shd w:val="clear" w:color="auto" w:fill="FFFFFF" w:themeFill="background1"/>
            <w:vAlign w:val="center"/>
            <w:hideMark/>
          </w:tcPr>
          <w:p w:rsidR="00A015B0" w:rsidRPr="000032BF" w:rsidRDefault="00A015B0" w:rsidP="00C22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0032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08:00 Ориентировочное прибытие в Санкт-Петербург. Завтрак.</w:t>
            </w:r>
            <w:r w:rsidR="000032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="000C2420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br/>
            </w:r>
            <w:r w:rsidRPr="000032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Обзорная экскурсия   «Неповторимый Санкт-Петербург».</w:t>
            </w:r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 Во время обзорной экскурсии вы узнаете 300-летнюю историю города на Неве. </w:t>
            </w:r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Знакомясь с Невским проспектом, сможете зайти в главный собор города - Казанский, где похоронен М.И.Кутузов. Увидите дворцы петербургской знати, первый музей России - Кунсткамеру, Михайловский замок, главный символ города – памятник «Медный всадник», первую городскую  постройку – маленький Домик Петра</w:t>
            </w:r>
            <w:proofErr w:type="gramStart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="000C2420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П</w:t>
            </w:r>
            <w:proofErr w:type="gramEnd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ервого и многое другое. </w:t>
            </w:r>
            <w:r w:rsidR="000032BF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="000C2420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br/>
            </w:r>
            <w:r w:rsidRPr="000032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Экскурсия по территории Петропавловской крепости, посещение Собора Петра и Павла (усыпальницы Российских императоров), Тюрьмы Трубецкого бастиона (главной политической тюрьмы России).</w:t>
            </w:r>
            <w:r w:rsidR="005E56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Pr="000032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Обед. </w:t>
            </w:r>
            <w:r w:rsidR="005E56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br/>
            </w:r>
            <w:r w:rsidRPr="000032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Размещение в гостинице ориентировочно в 15:00. Время для отдыха.</w:t>
            </w:r>
            <w:r w:rsidR="000032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="005E560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br/>
            </w:r>
            <w:r w:rsidRPr="000032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Ночная обзорная экскурсия по городу</w:t>
            </w:r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.</w:t>
            </w:r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Экскурсия «Ночной Петербург» даст вам уникальную возможность насладиться прекрасными видами города и Невы. </w:t>
            </w:r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Вы сможете увидеть центральные площади и улицы Северной столицы в свете торжественные подсветок, а также легендарный развод мостов.</w:t>
            </w:r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Удивительное зрелище не оставит равнодушным никого! Вы побываете у Чижика-Пыжика и Атлантов, у Сфинксов и таинственного Михайловского замка, услышите мифы и легенды города. Узнаете историю строительства Петербургских мостов и их названий. На этой экскурсии можно почувствовать романтик</w:t>
            </w:r>
            <w:r w:rsidR="00C2200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у города и сделать замечательные</w:t>
            </w:r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фото</w:t>
            </w:r>
            <w:r w:rsidR="00C2200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.</w:t>
            </w:r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Pr="00C22001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  <w:lang w:eastAsia="ru-RU"/>
              </w:rPr>
              <w:t>Возвращение в гостиницу.</w:t>
            </w:r>
          </w:p>
        </w:tc>
      </w:tr>
      <w:tr w:rsidR="00A015B0" w:rsidRPr="00284B21" w:rsidTr="006A6E8F">
        <w:trPr>
          <w:trHeight w:val="3860"/>
          <w:tblCellSpacing w:w="15" w:type="dxa"/>
        </w:trPr>
        <w:tc>
          <w:tcPr>
            <w:tcW w:w="398" w:type="pct"/>
            <w:shd w:val="clear" w:color="auto" w:fill="BFBFBF" w:themeFill="background1" w:themeFillShade="BF"/>
            <w:vAlign w:val="center"/>
            <w:hideMark/>
          </w:tcPr>
          <w:p w:rsidR="00A015B0" w:rsidRPr="00284B21" w:rsidRDefault="00A015B0" w:rsidP="00A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3 ДЕНЬ </w:t>
            </w:r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br/>
            </w:r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суббота</w:t>
            </w:r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br/>
            </w:r>
          </w:p>
        </w:tc>
        <w:tc>
          <w:tcPr>
            <w:tcW w:w="4560" w:type="pct"/>
            <w:gridSpan w:val="6"/>
            <w:shd w:val="clear" w:color="auto" w:fill="FFFFFF" w:themeFill="background1"/>
            <w:vAlign w:val="center"/>
            <w:hideMark/>
          </w:tcPr>
          <w:p w:rsidR="00A015B0" w:rsidRPr="00284B21" w:rsidRDefault="00A015B0" w:rsidP="000C2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0032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Завтрак.</w:t>
            </w:r>
            <w:r w:rsidRPr="000032BF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Pr="000032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Загородная экскурсия в Царское село</w:t>
            </w:r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пройдет по одной из самых протяжённых магистралей города – Московскому проспекту, вобравшему в себя три века истории Северной столицы, с каналами и мостами, военными слободами, триумфальными арками, монастырями и кварталами жилых домов первой половины прошлого века. Вырвавшись из городских районов, </w:t>
            </w:r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вы поднимитесь на Пулковские высоты,</w:t>
            </w:r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откуда открывается вид на современный город, и </w:t>
            </w:r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где находится «Астрономическая столица мира» - Пулковская обсерватория,</w:t>
            </w:r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чьи корпуса были возведены в царствование Николая</w:t>
            </w:r>
            <w:proofErr w:type="gramStart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ервого. Вы проследуете парадной дорогой Империи, по которой выезжали в свои летние резиденции русский цари и царицы, по которой спешили кавалькады нарядных карет и колясок.</w:t>
            </w:r>
            <w:r w:rsidR="000032BF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br/>
            </w:r>
            <w:r w:rsidRPr="000032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Экскурсия по </w:t>
            </w:r>
            <w:proofErr w:type="spellStart"/>
            <w:r w:rsidRPr="000032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Екатеринскому</w:t>
            </w:r>
            <w:proofErr w:type="spellEnd"/>
            <w:r w:rsidRPr="000032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парку, посещение агатовых комнат Екатериной Великой в </w:t>
            </w:r>
            <w:proofErr w:type="spellStart"/>
            <w:r w:rsidRPr="000032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Камероновой</w:t>
            </w:r>
            <w:proofErr w:type="spellEnd"/>
            <w:r w:rsidRPr="000032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галерее.</w:t>
            </w:r>
            <w:r w:rsidRPr="000032BF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Pr="000032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Шесть богато отделанных помещений для отдыха и развлечений, получившие название «Агатовых комнат» - личные покои императрицы,</w:t>
            </w:r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где она просматривала государственные бумаги, отвечала на письма, занималась литературным трудом. Вы увидите 6 (шесть) «Агатовых комнат» второго этажа: Агатовый кабинет, Библиотеку, Большой зал, </w:t>
            </w:r>
            <w:proofErr w:type="spellStart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Кабинетец</w:t>
            </w:r>
            <w:proofErr w:type="spellEnd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, Овальный кабинет, Яшмовый кабинет. </w:t>
            </w:r>
            <w:proofErr w:type="gramStart"/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Дополнительно по желанию вы можете посетить музеи и выставки, расположенные на территории парка):</w:t>
            </w:r>
            <w:proofErr w:type="gramEnd"/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Выставка «Царское Село. 1917. </w:t>
            </w:r>
            <w:proofErr w:type="gramStart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Накануне…».(200 руб. </w:t>
            </w:r>
            <w:proofErr w:type="spellStart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взр</w:t>
            </w:r>
            <w:proofErr w:type="spellEnd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.); Выставка «Возвращение веера»(50 руб. </w:t>
            </w:r>
            <w:proofErr w:type="spellStart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взр</w:t>
            </w:r>
            <w:proofErr w:type="spellEnd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.); Выставка  «Придворный экипаж в Царском селе»(200 руб. </w:t>
            </w:r>
            <w:proofErr w:type="spellStart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взр</w:t>
            </w:r>
            <w:proofErr w:type="spellEnd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.); музей «Россия в Великой войне» (Государева Ратная палата) (300 руб.); музей «Царскосельский арсенал императорская коллекция оружия»(250 руб. </w:t>
            </w:r>
            <w:proofErr w:type="spellStart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взр</w:t>
            </w:r>
            <w:proofErr w:type="spellEnd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.); выставка «Кавалерская мыльня XXI века» (150 руб. </w:t>
            </w:r>
            <w:proofErr w:type="spellStart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взр</w:t>
            </w:r>
            <w:proofErr w:type="spellEnd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.); павильон «Турецкая баня» (200 руб.);</w:t>
            </w:r>
            <w:proofErr w:type="gramEnd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павильон «Эрмитаж»(350 руб.); экскурсии на электромобилях по </w:t>
            </w:r>
            <w:proofErr w:type="spellStart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Екатеринскому</w:t>
            </w:r>
            <w:proofErr w:type="spellEnd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и Александровскому паркам (250 руб.); </w:t>
            </w:r>
            <w:proofErr w:type="spellStart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Пароная</w:t>
            </w:r>
            <w:proofErr w:type="spellEnd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переправа  на большом пруду (200 руб.); </w:t>
            </w:r>
            <w:r w:rsidR="00C22001" w:rsidRPr="000C242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8"/>
                <w:szCs w:val="18"/>
                <w:lang w:eastAsia="ru-RU"/>
              </w:rPr>
              <w:t>Екатерининский дворец (10</w:t>
            </w:r>
            <w:r w:rsidRPr="000C242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00 руб. </w:t>
            </w:r>
            <w:proofErr w:type="spellStart"/>
            <w:r w:rsidRPr="000C242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8"/>
                <w:szCs w:val="18"/>
                <w:lang w:eastAsia="ru-RU"/>
              </w:rPr>
              <w:t>взр</w:t>
            </w:r>
            <w:proofErr w:type="spellEnd"/>
            <w:r w:rsidRPr="000C2420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8"/>
                <w:szCs w:val="18"/>
                <w:lang w:eastAsia="ru-RU"/>
              </w:rPr>
              <w:t>.).</w:t>
            </w:r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Pr="006A6E8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Возвращение в гостиницу. Время для отдыха.</w:t>
            </w:r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15B0" w:rsidRPr="00284B21" w:rsidTr="006A6E8F">
        <w:trPr>
          <w:trHeight w:val="1736"/>
          <w:tblCellSpacing w:w="15" w:type="dxa"/>
        </w:trPr>
        <w:tc>
          <w:tcPr>
            <w:tcW w:w="398" w:type="pct"/>
            <w:shd w:val="clear" w:color="auto" w:fill="BFBFBF" w:themeFill="background1" w:themeFillShade="BF"/>
            <w:vAlign w:val="center"/>
            <w:hideMark/>
          </w:tcPr>
          <w:p w:rsidR="00A015B0" w:rsidRPr="00284B21" w:rsidRDefault="00A015B0" w:rsidP="00A0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4 ДЕНЬ</w:t>
            </w:r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br/>
            </w:r>
            <w:proofErr w:type="spellStart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воскр</w:t>
            </w:r>
            <w:proofErr w:type="gramStart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е</w:t>
            </w:r>
            <w:proofErr w:type="spellEnd"/>
            <w:r w:rsidR="00284B21"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-</w:t>
            </w:r>
            <w:proofErr w:type="gramEnd"/>
            <w:r w:rsidR="00284B21"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br/>
            </w:r>
            <w:proofErr w:type="spellStart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сенье</w:t>
            </w:r>
            <w:proofErr w:type="spellEnd"/>
          </w:p>
        </w:tc>
        <w:tc>
          <w:tcPr>
            <w:tcW w:w="4560" w:type="pct"/>
            <w:gridSpan w:val="6"/>
            <w:shd w:val="clear" w:color="auto" w:fill="FFFFFF" w:themeFill="background1"/>
            <w:vAlign w:val="center"/>
            <w:hideMark/>
          </w:tcPr>
          <w:p w:rsidR="00A015B0" w:rsidRPr="000032BF" w:rsidRDefault="00A015B0" w:rsidP="000C2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0032B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Завтрак. Загородная экскурсия в город Петергоф</w:t>
            </w:r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.</w:t>
            </w:r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Pr="006A6E8F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8"/>
                <w:szCs w:val="18"/>
                <w:lang w:eastAsia="ru-RU"/>
              </w:rPr>
              <w:t>Экскурсия познакомит вас с историей приморской дороги</w:t>
            </w:r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вдоль южного берега Финского залива и с выдающимся замыслом Петра</w:t>
            </w:r>
            <w:proofErr w:type="gramStart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ервого по созданию не имеющего в мире ансамбля усадеб и дач. Сохранившиеся усадьбы и дачи Петергофской дороги, принадлежавшие знатным российским фамилиям, неразрывно связаны с историей нашей страны. </w:t>
            </w:r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В ходе поездки вы увидите усадьбы </w:t>
            </w:r>
            <w:proofErr w:type="spellStart"/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Новознаменка</w:t>
            </w:r>
            <w:proofErr w:type="spellEnd"/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Александрино</w:t>
            </w:r>
            <w:proofErr w:type="gramEnd"/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Кирьяново</w:t>
            </w:r>
            <w:proofErr w:type="spellEnd"/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,</w:t>
            </w:r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услышите рассказ о Царском </w:t>
            </w:r>
            <w:proofErr w:type="spellStart"/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Лигово</w:t>
            </w:r>
            <w:proofErr w:type="spellEnd"/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, полюбуетесь Великокняжескими усадьбами Михайловкой, Знаменкой и Стрельной,</w:t>
            </w:r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узнаете об их истории и современности. Миновав зелёное кольцо из Петергофских парков, окажетесь в городских кварталах Российской столицы фонтанов и </w:t>
            </w:r>
            <w:r w:rsidRPr="006A6E8F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8"/>
                <w:szCs w:val="18"/>
                <w:lang w:eastAsia="ru-RU"/>
              </w:rPr>
              <w:t>посетите возведённый в русском стиле в начале ХХ века действующий Петропавловский собор,</w:t>
            </w:r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Pr="000C2420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совершите экскурсию по </w:t>
            </w:r>
            <w:r w:rsidR="006A6E8F" w:rsidRPr="000C2420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Петергофскому</w:t>
            </w:r>
            <w:r w:rsidRPr="000C2420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нижнему и верхнему паркам фонтанов.</w:t>
            </w:r>
            <w:r w:rsidRPr="000C2420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="00C22001" w:rsidRPr="006A6E8F">
              <w:rPr>
                <w:rFonts w:ascii="Times New Roman" w:eastAsia="Times New Roman" w:hAnsi="Times New Roman" w:cs="Times New Roman"/>
                <w:b/>
                <w:iCs/>
                <w:color w:val="0F243E" w:themeColor="text2" w:themeShade="80"/>
                <w:sz w:val="20"/>
                <w:szCs w:val="20"/>
                <w:lang w:eastAsia="ru-RU"/>
              </w:rPr>
              <w:t>Обед. Отъезд.</w:t>
            </w:r>
          </w:p>
        </w:tc>
      </w:tr>
      <w:tr w:rsidR="00A015B0" w:rsidRPr="00284B21" w:rsidTr="000C2420">
        <w:trPr>
          <w:trHeight w:val="21"/>
          <w:tblCellSpacing w:w="15" w:type="dxa"/>
        </w:trPr>
        <w:tc>
          <w:tcPr>
            <w:tcW w:w="4972" w:type="pct"/>
            <w:gridSpan w:val="7"/>
            <w:shd w:val="clear" w:color="auto" w:fill="FFFFFF" w:themeFill="background1"/>
            <w:vAlign w:val="center"/>
            <w:hideMark/>
          </w:tcPr>
          <w:p w:rsidR="00A015B0" w:rsidRPr="00284B21" w:rsidRDefault="00A015B0" w:rsidP="00A01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5 ДЕНЬ </w:t>
            </w:r>
            <w:r w:rsidRPr="00284B2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понедельник.</w:t>
            </w:r>
            <w:r w:rsidR="0063210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 Прибытие в Нижний Новгород до 14:00</w:t>
            </w:r>
            <w:r w:rsidRPr="00284B2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.</w:t>
            </w:r>
          </w:p>
        </w:tc>
      </w:tr>
      <w:tr w:rsidR="00C22001" w:rsidRPr="00C05C81" w:rsidTr="006377A9">
        <w:trPr>
          <w:trHeight w:val="553"/>
          <w:tblCellSpacing w:w="15" w:type="dxa"/>
        </w:trPr>
        <w:tc>
          <w:tcPr>
            <w:tcW w:w="4972" w:type="pct"/>
            <w:gridSpan w:val="7"/>
            <w:shd w:val="clear" w:color="auto" w:fill="BFBFBF" w:themeFill="background1" w:themeFillShade="BF"/>
            <w:vAlign w:val="center"/>
          </w:tcPr>
          <w:p w:rsidR="00C22001" w:rsidRPr="00C05C81" w:rsidRDefault="008165B8" w:rsidP="0063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hyperlink r:id="rId5" w:tgtFrame="_blank" w:history="1">
              <w:r w:rsidR="00C22001" w:rsidRPr="00C05C81">
                <w:rPr>
                  <w:rFonts w:ascii="Times New Roman" w:eastAsia="Times New Roman" w:hAnsi="Times New Roman" w:cs="Times New Roman"/>
                  <w:b/>
                  <w:bCs/>
                  <w:color w:val="0F243E" w:themeColor="text2" w:themeShade="80"/>
                  <w:sz w:val="20"/>
                  <w:szCs w:val="20"/>
                  <w:lang w:eastAsia="ru-RU"/>
                </w:rPr>
                <w:t>Отель "Лебедушка" 3*</w:t>
              </w:r>
            </w:hyperlink>
            <w:r w:rsidR="00C22001" w:rsidRPr="00C05C8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(с. Петербург, </w:t>
            </w:r>
            <w:proofErr w:type="spellStart"/>
            <w:r w:rsidR="00C22001" w:rsidRPr="00C05C8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пр-т</w:t>
            </w:r>
            <w:proofErr w:type="spellEnd"/>
            <w:r w:rsidR="00C22001" w:rsidRPr="00C05C8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Энгельса, дом 30). Ст. метро "Удельная". </w:t>
            </w:r>
            <w:r w:rsidR="00C05C81" w:rsidRPr="00C05C81">
              <w:rPr>
                <w:rFonts w:ascii="Times New Roman" w:hAnsi="Times New Roman" w:cs="Times New Roman"/>
                <w:color w:val="0F243E" w:themeColor="text2" w:themeShade="80"/>
              </w:rPr>
              <w:t xml:space="preserve">Станция метро «Удельная». </w:t>
            </w:r>
            <w:r w:rsidR="00C05C81">
              <w:rPr>
                <w:rFonts w:ascii="Times New Roman" w:hAnsi="Times New Roman" w:cs="Times New Roman"/>
                <w:color w:val="0F243E" w:themeColor="text2" w:themeShade="80"/>
              </w:rPr>
              <w:br/>
            </w:r>
            <w:r w:rsidR="00C05C81" w:rsidRPr="00C05C8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Отель располагается в очень зеленом районе Санкт-Петербурга, вблизи прекрасного и живописного Удельного парка, </w:t>
            </w:r>
          </w:p>
        </w:tc>
      </w:tr>
      <w:tr w:rsidR="00C22001" w:rsidRPr="00C05C81" w:rsidTr="006A6E8F">
        <w:trPr>
          <w:trHeight w:val="211"/>
          <w:tblCellSpacing w:w="15" w:type="dxa"/>
        </w:trPr>
        <w:tc>
          <w:tcPr>
            <w:tcW w:w="1720" w:type="pct"/>
            <w:gridSpan w:val="3"/>
            <w:shd w:val="clear" w:color="auto" w:fill="BFBFBF" w:themeFill="background1" w:themeFillShade="BF"/>
            <w:vAlign w:val="center"/>
          </w:tcPr>
          <w:p w:rsidR="00C22001" w:rsidRPr="00C05C81" w:rsidRDefault="00C22001" w:rsidP="00C22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C05C8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>РАЗМЕЩЕНИЕ</w:t>
            </w:r>
          </w:p>
        </w:tc>
        <w:tc>
          <w:tcPr>
            <w:tcW w:w="1516" w:type="pct"/>
            <w:gridSpan w:val="2"/>
            <w:shd w:val="clear" w:color="auto" w:fill="FFFFFF" w:themeFill="background1"/>
            <w:vAlign w:val="center"/>
          </w:tcPr>
          <w:p w:rsidR="00C22001" w:rsidRPr="00C05C81" w:rsidRDefault="00C22001" w:rsidP="00C22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C05C8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>ВЗРОСЛЫЙ (старше 16 лет)</w:t>
            </w:r>
          </w:p>
        </w:tc>
        <w:tc>
          <w:tcPr>
            <w:tcW w:w="1709" w:type="pct"/>
            <w:gridSpan w:val="2"/>
            <w:shd w:val="clear" w:color="auto" w:fill="FFFFFF" w:themeFill="background1"/>
            <w:vAlign w:val="center"/>
          </w:tcPr>
          <w:p w:rsidR="00C22001" w:rsidRPr="00C05C81" w:rsidRDefault="00C22001" w:rsidP="00C22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C05C8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>ШКОЛЬНИК (до 15 лет)</w:t>
            </w:r>
          </w:p>
        </w:tc>
      </w:tr>
      <w:tr w:rsidR="00C22001" w:rsidRPr="00C05C81" w:rsidTr="006A6E8F">
        <w:trPr>
          <w:trHeight w:val="21"/>
          <w:tblCellSpacing w:w="15" w:type="dxa"/>
        </w:trPr>
        <w:tc>
          <w:tcPr>
            <w:tcW w:w="1720" w:type="pct"/>
            <w:gridSpan w:val="3"/>
            <w:shd w:val="clear" w:color="auto" w:fill="BFBFBF" w:themeFill="background1" w:themeFillShade="BF"/>
          </w:tcPr>
          <w:p w:rsidR="00C22001" w:rsidRPr="00C05C81" w:rsidRDefault="000C2420" w:rsidP="00C220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C05C8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 xml:space="preserve">1-0, </w:t>
            </w:r>
            <w:r w:rsidR="00C22001" w:rsidRPr="00C05C8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lang w:eastAsia="ru-RU"/>
              </w:rPr>
              <w:t>2-х, 3-х местный номер с удобствами</w:t>
            </w:r>
          </w:p>
        </w:tc>
        <w:tc>
          <w:tcPr>
            <w:tcW w:w="3238" w:type="pct"/>
            <w:gridSpan w:val="4"/>
            <w:shd w:val="clear" w:color="auto" w:fill="FFFFFF" w:themeFill="background1"/>
          </w:tcPr>
          <w:p w:rsidR="00C22001" w:rsidRPr="00C05C81" w:rsidRDefault="00C22001" w:rsidP="00C220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C05C8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Цена на сайте  </w:t>
            </w:r>
            <w:hyperlink r:id="rId6" w:history="1">
              <w:r w:rsidRPr="00C05C81">
                <w:rPr>
                  <w:rStyle w:val="a5"/>
                  <w:rFonts w:ascii="Times New Roman" w:eastAsia="Times New Roman" w:hAnsi="Times New Roman" w:cs="Times New Roman"/>
                  <w:color w:val="0F243E" w:themeColor="text2" w:themeShade="80"/>
                  <w:sz w:val="16"/>
                  <w:szCs w:val="16"/>
                  <w:lang w:eastAsia="ru-RU"/>
                </w:rPr>
                <w:t>http://tur-vesna.ru/</w:t>
              </w:r>
            </w:hyperlink>
          </w:p>
        </w:tc>
      </w:tr>
      <w:tr w:rsidR="00C22001" w:rsidRPr="00C05C81" w:rsidTr="00C05C81">
        <w:trPr>
          <w:trHeight w:val="1203"/>
          <w:tblCellSpacing w:w="15" w:type="dxa"/>
        </w:trPr>
        <w:tc>
          <w:tcPr>
            <w:tcW w:w="4972" w:type="pct"/>
            <w:gridSpan w:val="7"/>
            <w:shd w:val="clear" w:color="auto" w:fill="FFFFFF" w:themeFill="background1"/>
            <w:vAlign w:val="center"/>
          </w:tcPr>
          <w:p w:rsidR="00C22001" w:rsidRPr="00C05C81" w:rsidRDefault="00C22001" w:rsidP="006377A9">
            <w:pPr>
              <w:spacing w:after="0" w:line="240" w:lineRule="auto"/>
              <w:rPr>
                <w:color w:val="0F243E" w:themeColor="text2" w:themeShade="80"/>
              </w:rPr>
            </w:pPr>
            <w:r w:rsidRPr="00C05C8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В стоимость входит: </w:t>
            </w:r>
            <w:r w:rsidR="000C2420" w:rsidRPr="00C05C8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Pr="00C05C8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br/>
              <w:t>Проезд</w:t>
            </w:r>
            <w:r w:rsidRPr="00C05C8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автобусом по маршруту Н. Новгород-С. Петербург - Н. Новгород, страховка от ДТП.</w:t>
            </w:r>
            <w:r w:rsidRPr="00C05C8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br/>
            </w:r>
            <w:r w:rsidRPr="00C05C8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Проживание:</w:t>
            </w:r>
            <w:r w:rsidRPr="00C05C8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гостиница "Лебедушка" 3*.  </w:t>
            </w:r>
            <w:r w:rsidRPr="00C05C8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Питание:</w:t>
            </w:r>
            <w:r w:rsidRPr="00C05C8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3 завтрака, 3 обеда.</w:t>
            </w:r>
            <w:r w:rsidRPr="00C05C81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br/>
            </w:r>
            <w:r w:rsidRPr="00C05C8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Экскурсионное обслуживание</w:t>
            </w:r>
            <w:r w:rsidR="006A6E8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,  </w:t>
            </w:r>
            <w:r w:rsidRPr="006A6E8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  <w:lang w:eastAsia="ru-RU"/>
              </w:rPr>
              <w:t>д</w:t>
            </w:r>
            <w:r w:rsidR="006A6E8F" w:rsidRPr="006A6E8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  <w:lang w:eastAsia="ru-RU"/>
              </w:rPr>
              <w:t>ве обзорные экскурсии по городу (</w:t>
            </w:r>
            <w:r w:rsidRPr="006A6E8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  <w:lang w:eastAsia="ru-RU"/>
              </w:rPr>
              <w:t>дневная, ночная на разведение мостов</w:t>
            </w:r>
            <w:r w:rsidR="006A6E8F" w:rsidRPr="006A6E8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  <w:lang w:eastAsia="ru-RU"/>
              </w:rPr>
              <w:t>)</w:t>
            </w:r>
            <w:r w:rsidR="006377A9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  <w:lang w:eastAsia="ru-RU"/>
              </w:rPr>
              <w:t>.</w:t>
            </w:r>
            <w:r w:rsidR="00C05C81" w:rsidRPr="006A6E8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  <w:lang w:eastAsia="ru-RU"/>
              </w:rPr>
              <w:t xml:space="preserve"> В</w:t>
            </w:r>
            <w:r w:rsidRPr="006A6E8F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ходные билеты в музеи: </w:t>
            </w:r>
            <w:r w:rsidRPr="006A6E8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  <w:lang w:eastAsia="ru-RU"/>
              </w:rPr>
              <w:t>Царское село: парк + Агатовы</w:t>
            </w:r>
            <w:r w:rsidR="006A6E8F" w:rsidRPr="006A6E8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  <w:lang w:eastAsia="ru-RU"/>
              </w:rPr>
              <w:t xml:space="preserve">е комнаты Екатерины Великой, </w:t>
            </w:r>
            <w:r w:rsidR="00C05C81" w:rsidRPr="006A6E8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  <w:lang w:eastAsia="ru-RU"/>
              </w:rPr>
              <w:t xml:space="preserve">Петергоф: верхний + нижний парки, </w:t>
            </w:r>
            <w:r w:rsidRPr="006A6E8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  <w:lang w:eastAsia="ru-RU"/>
              </w:rPr>
              <w:t>собор Петра и Павла</w:t>
            </w:r>
            <w:r w:rsidR="006A6E8F" w:rsidRPr="006A6E8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Pr="006A6E8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  <w:lang w:eastAsia="ru-RU"/>
              </w:rPr>
              <w:t>+</w:t>
            </w:r>
            <w:r w:rsidR="006A6E8F" w:rsidRPr="006A6E8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  <w:lang w:eastAsia="ru-RU"/>
              </w:rPr>
              <w:t xml:space="preserve"> Тюрьма Т</w:t>
            </w:r>
            <w:r w:rsidRPr="006A6E8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  <w:lang w:eastAsia="ru-RU"/>
              </w:rPr>
              <w:t>рубецкого бастиона на территории Петропавловской крепости</w:t>
            </w:r>
            <w:r w:rsidR="006A6E8F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8"/>
                <w:szCs w:val="18"/>
                <w:lang w:eastAsia="ru-RU"/>
              </w:rPr>
              <w:t>.</w:t>
            </w:r>
          </w:p>
        </w:tc>
      </w:tr>
    </w:tbl>
    <w:p w:rsidR="00622C73" w:rsidRPr="00A015B0" w:rsidRDefault="00622C73" w:rsidP="00A015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15B0" w:rsidRPr="00822136" w:rsidRDefault="00A015B0" w:rsidP="00822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015B0" w:rsidRPr="00822136" w:rsidSect="000C242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3F1"/>
    <w:multiLevelType w:val="multilevel"/>
    <w:tmpl w:val="8A9C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961BB"/>
    <w:multiLevelType w:val="multilevel"/>
    <w:tmpl w:val="0D26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C5FEC"/>
    <w:multiLevelType w:val="multilevel"/>
    <w:tmpl w:val="471E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A4147"/>
    <w:multiLevelType w:val="multilevel"/>
    <w:tmpl w:val="1A50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E2343"/>
    <w:multiLevelType w:val="multilevel"/>
    <w:tmpl w:val="08A6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D6447"/>
    <w:multiLevelType w:val="multilevel"/>
    <w:tmpl w:val="8AA2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571B0"/>
    <w:multiLevelType w:val="multilevel"/>
    <w:tmpl w:val="9A8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6528B"/>
    <w:multiLevelType w:val="multilevel"/>
    <w:tmpl w:val="E51E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07FE8"/>
    <w:multiLevelType w:val="multilevel"/>
    <w:tmpl w:val="879A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34687"/>
    <w:multiLevelType w:val="multilevel"/>
    <w:tmpl w:val="DC00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801B24"/>
    <w:multiLevelType w:val="multilevel"/>
    <w:tmpl w:val="F32E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70A53"/>
    <w:multiLevelType w:val="multilevel"/>
    <w:tmpl w:val="76EA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D7926"/>
    <w:multiLevelType w:val="multilevel"/>
    <w:tmpl w:val="E85E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D008F5"/>
    <w:multiLevelType w:val="multilevel"/>
    <w:tmpl w:val="A38E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C71601"/>
    <w:multiLevelType w:val="multilevel"/>
    <w:tmpl w:val="AB90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937926"/>
    <w:multiLevelType w:val="multilevel"/>
    <w:tmpl w:val="F9AC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134835"/>
    <w:multiLevelType w:val="multilevel"/>
    <w:tmpl w:val="3538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0056C9"/>
    <w:multiLevelType w:val="multilevel"/>
    <w:tmpl w:val="4FE6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6370AA"/>
    <w:multiLevelType w:val="multilevel"/>
    <w:tmpl w:val="0FB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B002EC"/>
    <w:multiLevelType w:val="multilevel"/>
    <w:tmpl w:val="A75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50433B"/>
    <w:multiLevelType w:val="multilevel"/>
    <w:tmpl w:val="CE5A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2431CA"/>
    <w:multiLevelType w:val="multilevel"/>
    <w:tmpl w:val="940E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1346F0"/>
    <w:multiLevelType w:val="multilevel"/>
    <w:tmpl w:val="43DC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B46F73"/>
    <w:multiLevelType w:val="multilevel"/>
    <w:tmpl w:val="B8F6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874253"/>
    <w:multiLevelType w:val="multilevel"/>
    <w:tmpl w:val="5412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BC50FA"/>
    <w:multiLevelType w:val="multilevel"/>
    <w:tmpl w:val="BFB2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44D97"/>
    <w:multiLevelType w:val="multilevel"/>
    <w:tmpl w:val="A870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2539F7"/>
    <w:multiLevelType w:val="multilevel"/>
    <w:tmpl w:val="D774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FC273E"/>
    <w:multiLevelType w:val="multilevel"/>
    <w:tmpl w:val="609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0250F5"/>
    <w:multiLevelType w:val="multilevel"/>
    <w:tmpl w:val="1368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810E96"/>
    <w:multiLevelType w:val="multilevel"/>
    <w:tmpl w:val="A772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0B0E5D"/>
    <w:multiLevelType w:val="multilevel"/>
    <w:tmpl w:val="5F6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3"/>
  </w:num>
  <w:num w:numId="4">
    <w:abstractNumId w:val="8"/>
  </w:num>
  <w:num w:numId="5">
    <w:abstractNumId w:val="29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6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17"/>
  </w:num>
  <w:num w:numId="16">
    <w:abstractNumId w:val="12"/>
  </w:num>
  <w:num w:numId="17">
    <w:abstractNumId w:val="24"/>
  </w:num>
  <w:num w:numId="18">
    <w:abstractNumId w:val="15"/>
  </w:num>
  <w:num w:numId="19">
    <w:abstractNumId w:val="14"/>
  </w:num>
  <w:num w:numId="20">
    <w:abstractNumId w:val="31"/>
  </w:num>
  <w:num w:numId="21">
    <w:abstractNumId w:val="7"/>
  </w:num>
  <w:num w:numId="22">
    <w:abstractNumId w:val="27"/>
  </w:num>
  <w:num w:numId="23">
    <w:abstractNumId w:val="21"/>
  </w:num>
  <w:num w:numId="24">
    <w:abstractNumId w:val="26"/>
  </w:num>
  <w:num w:numId="25">
    <w:abstractNumId w:val="25"/>
  </w:num>
  <w:num w:numId="26">
    <w:abstractNumId w:val="30"/>
  </w:num>
  <w:num w:numId="27">
    <w:abstractNumId w:val="3"/>
  </w:num>
  <w:num w:numId="28">
    <w:abstractNumId w:val="13"/>
  </w:num>
  <w:num w:numId="29">
    <w:abstractNumId w:val="28"/>
  </w:num>
  <w:num w:numId="30">
    <w:abstractNumId w:val="0"/>
  </w:num>
  <w:num w:numId="31">
    <w:abstractNumId w:val="22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66DDD"/>
    <w:rsid w:val="000032BF"/>
    <w:rsid w:val="00016037"/>
    <w:rsid w:val="0008494F"/>
    <w:rsid w:val="000C2420"/>
    <w:rsid w:val="0019395D"/>
    <w:rsid w:val="001966BA"/>
    <w:rsid w:val="002143CF"/>
    <w:rsid w:val="00250666"/>
    <w:rsid w:val="00284B21"/>
    <w:rsid w:val="00295D0E"/>
    <w:rsid w:val="002C5BCE"/>
    <w:rsid w:val="002D7055"/>
    <w:rsid w:val="00350A68"/>
    <w:rsid w:val="00396974"/>
    <w:rsid w:val="003C7DA5"/>
    <w:rsid w:val="00412028"/>
    <w:rsid w:val="0043411C"/>
    <w:rsid w:val="004D0FB8"/>
    <w:rsid w:val="004D17BC"/>
    <w:rsid w:val="004D34C6"/>
    <w:rsid w:val="00510CCD"/>
    <w:rsid w:val="005450EE"/>
    <w:rsid w:val="00552768"/>
    <w:rsid w:val="005E5601"/>
    <w:rsid w:val="00622C73"/>
    <w:rsid w:val="0063210C"/>
    <w:rsid w:val="006377A9"/>
    <w:rsid w:val="006805EE"/>
    <w:rsid w:val="006A6E8F"/>
    <w:rsid w:val="006C42F6"/>
    <w:rsid w:val="006F3122"/>
    <w:rsid w:val="007002E4"/>
    <w:rsid w:val="00760608"/>
    <w:rsid w:val="00774A2F"/>
    <w:rsid w:val="008165B8"/>
    <w:rsid w:val="00822136"/>
    <w:rsid w:val="00877E94"/>
    <w:rsid w:val="0089017A"/>
    <w:rsid w:val="008B3E23"/>
    <w:rsid w:val="008F1ACB"/>
    <w:rsid w:val="009A14D8"/>
    <w:rsid w:val="009C6723"/>
    <w:rsid w:val="00A015B0"/>
    <w:rsid w:val="00A41195"/>
    <w:rsid w:val="00AC3AAF"/>
    <w:rsid w:val="00B50C1E"/>
    <w:rsid w:val="00B61632"/>
    <w:rsid w:val="00C05C81"/>
    <w:rsid w:val="00C22001"/>
    <w:rsid w:val="00D301C0"/>
    <w:rsid w:val="00D63651"/>
    <w:rsid w:val="00E06D1C"/>
    <w:rsid w:val="00E63717"/>
    <w:rsid w:val="00E851B2"/>
    <w:rsid w:val="00E924BA"/>
    <w:rsid w:val="00E927E4"/>
    <w:rsid w:val="00EF0B5F"/>
    <w:rsid w:val="00F06267"/>
    <w:rsid w:val="00F66DDD"/>
    <w:rsid w:val="00F82031"/>
    <w:rsid w:val="00F83410"/>
    <w:rsid w:val="00FA6492"/>
    <w:rsid w:val="00FD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DDD"/>
    <w:rPr>
      <w:b/>
      <w:bCs/>
    </w:rPr>
  </w:style>
  <w:style w:type="paragraph" w:styleId="a4">
    <w:name w:val="Normal (Web)"/>
    <w:basedOn w:val="a"/>
    <w:uiPriority w:val="99"/>
    <w:unhideWhenUsed/>
    <w:rsid w:val="0087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15B0"/>
    <w:rPr>
      <w:color w:val="0000FF"/>
      <w:u w:val="single"/>
    </w:rPr>
  </w:style>
  <w:style w:type="character" w:styleId="a6">
    <w:name w:val="Emphasis"/>
    <w:basedOn w:val="a0"/>
    <w:uiPriority w:val="20"/>
    <w:qFormat/>
    <w:rsid w:val="00A015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0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5B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90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-vesna.ru/" TargetMode="External"/><Relationship Id="rId5" Type="http://schemas.openxmlformats.org/officeDocument/2006/relationships/hyperlink" Target="http://tur-vesna.ru/bazovye-gostinicy-v-sezone-2018-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2019-02-08T11:32:00Z</dcterms:created>
  <dcterms:modified xsi:type="dcterms:W3CDTF">2019-02-08T17:48:00Z</dcterms:modified>
</cp:coreProperties>
</file>