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4" w:rsidRPr="002C6DB2" w:rsidRDefault="000211B3" w:rsidP="005E0962">
      <w:pPr>
        <w:pStyle w:val="1"/>
        <w:ind w:left="115" w:right="105"/>
        <w:rPr>
          <w:color w:val="auto"/>
          <w:sz w:val="20"/>
          <w:szCs w:val="20"/>
        </w:rPr>
      </w:pPr>
      <w:r w:rsidRPr="002C6DB2">
        <w:rPr>
          <w:color w:val="auto"/>
          <w:sz w:val="36"/>
          <w:szCs w:val="36"/>
        </w:rPr>
        <w:t>ГОРОД БЕЛЫХ НОЧЕЙ</w:t>
      </w:r>
      <w:r w:rsidR="007C166A">
        <w:rPr>
          <w:color w:val="auto"/>
          <w:sz w:val="36"/>
          <w:szCs w:val="36"/>
        </w:rPr>
        <w:t xml:space="preserve"> 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>Продолжительность тура 6 дней /</w:t>
      </w:r>
      <w:r w:rsidR="00C80E9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5 </w:t>
      </w:r>
      <w:r w:rsidR="00251CC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>ночей (</w:t>
      </w:r>
      <w:r w:rsidR="005E0962">
        <w:rPr>
          <w:rFonts w:ascii="Franklin Gothic" w:eastAsia="Franklin Gothic" w:hAnsi="Franklin Gothic" w:cs="Franklin Gothic"/>
          <w:color w:val="auto"/>
          <w:sz w:val="20"/>
          <w:szCs w:val="20"/>
        </w:rPr>
        <w:t>4 дн.</w:t>
      </w:r>
      <w:r w:rsidR="00C80E9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>/</w:t>
      </w:r>
      <w:r w:rsidR="00C80E9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>3</w:t>
      </w:r>
      <w:r w:rsidR="00C80E9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>н</w:t>
      </w:r>
      <w:r w:rsidR="005E0962">
        <w:rPr>
          <w:rFonts w:ascii="Franklin Gothic" w:eastAsia="Franklin Gothic" w:hAnsi="Franklin Gothic" w:cs="Franklin Gothic"/>
          <w:color w:val="auto"/>
          <w:sz w:val="20"/>
          <w:szCs w:val="20"/>
        </w:rPr>
        <w:t>.</w:t>
      </w:r>
      <w:r w:rsidR="005A7FE3" w:rsidRPr="002C6DB2">
        <w:rPr>
          <w:rFonts w:ascii="Franklin Gothic" w:eastAsia="Franklin Gothic" w:hAnsi="Franklin Gothic" w:cs="Franklin Gothic"/>
          <w:color w:val="auto"/>
          <w:sz w:val="20"/>
          <w:szCs w:val="20"/>
        </w:rPr>
        <w:t xml:space="preserve"> в Санкт - Петербурге)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62548" w:rsidRPr="00562548" w:rsidTr="006F7CB6">
        <w:tc>
          <w:tcPr>
            <w:tcW w:w="2690" w:type="dxa"/>
          </w:tcPr>
          <w:p w:rsidR="006F7CB6" w:rsidRPr="00585EE9" w:rsidRDefault="006F7CB6" w:rsidP="006F7CB6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  <w:r w:rsidR="00C455F3" w:rsidRP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03.06 </w:t>
            </w:r>
            <w:r w:rsidR="00F23511"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- 04,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05,06,07 -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08.06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10.06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11,12,13,14 -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15.06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17.06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18,19,20,21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22.06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24.06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25,26,27,28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29.06</w:t>
            </w: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2690" w:type="dxa"/>
            <w:shd w:val="pct12" w:color="auto" w:fill="auto"/>
          </w:tcPr>
          <w:p w:rsidR="006F7CB6" w:rsidRPr="00585EE9" w:rsidRDefault="006F7CB6" w:rsidP="006F7CB6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Июль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01.07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- 02,03,04, 05 -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06.07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08.07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09,10,11,12 -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13.07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15.07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16,17,18,19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20.07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22.07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23,24,25,26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27.07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29.07 -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30,31,01,02 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- 03.08</w:t>
            </w:r>
          </w:p>
        </w:tc>
        <w:tc>
          <w:tcPr>
            <w:tcW w:w="2691" w:type="dxa"/>
          </w:tcPr>
          <w:p w:rsidR="006F7CB6" w:rsidRPr="00585EE9" w:rsidRDefault="006F7CB6" w:rsidP="006F7CB6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05.08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-06,07,08, 09 -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10.08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12.08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13,14,15,16 -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17.08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19.08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20,21,22,23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24.08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26.08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27,28,29,30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31.08</w:t>
            </w: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2691" w:type="dxa"/>
            <w:shd w:val="pct12" w:color="auto" w:fill="auto"/>
          </w:tcPr>
          <w:p w:rsidR="006F7CB6" w:rsidRPr="002C6DB2" w:rsidRDefault="006F7CB6" w:rsidP="006F7CB6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Сентябрь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C455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2018</w:t>
            </w:r>
            <w:bookmarkStart w:id="0" w:name="_GoBack"/>
            <w:bookmarkEnd w:id="0"/>
            <w:r w:rsidRPr="00585E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02.09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03,04,05,06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07.09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  <w:t xml:space="preserve">09.09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- 10,11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12,13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2C6D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2C6DB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14.09</w:t>
            </w:r>
          </w:p>
          <w:p w:rsidR="006F7CB6" w:rsidRPr="00585EE9" w:rsidRDefault="006F7CB6" w:rsidP="006F7CB6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W w:w="10787" w:type="dxa"/>
        <w:tblInd w:w="-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39"/>
        <w:gridCol w:w="9648"/>
      </w:tblGrid>
      <w:tr w:rsidR="00562548" w:rsidRPr="00562548" w:rsidTr="00585EE9">
        <w:trPr>
          <w:trHeight w:val="621"/>
        </w:trPr>
        <w:tc>
          <w:tcPr>
            <w:tcW w:w="1139" w:type="dxa"/>
            <w:vAlign w:val="center"/>
          </w:tcPr>
          <w:p w:rsidR="00C61C64" w:rsidRPr="00562548" w:rsidRDefault="005A7FE3" w:rsidP="007263A9">
            <w:pPr>
              <w:jc w:val="center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 день</w:t>
            </w:r>
            <w:r w:rsidR="00611420" w:rsidRPr="00562548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воскресенье</w:t>
            </w: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48" w:type="dxa"/>
          </w:tcPr>
          <w:p w:rsidR="00C61C64" w:rsidRPr="005E0962" w:rsidRDefault="003E5124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Отправление из городов: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5E0962">
                <w:rPr>
                  <w:rStyle w:val="a9"/>
                  <w:rFonts w:ascii="Times New Roman" w:hAnsi="Times New Roman" w:cs="Times New Roman"/>
                  <w:b/>
                  <w:color w:val="auto"/>
                  <w:sz w:val="17"/>
                  <w:szCs w:val="17"/>
                </w:rPr>
                <w:t>http://tur-vesna.ru/</w:t>
              </w:r>
            </w:hyperlink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562548" w:rsidRPr="00562548" w:rsidTr="00585EE9">
        <w:trPr>
          <w:trHeight w:val="1744"/>
        </w:trPr>
        <w:tc>
          <w:tcPr>
            <w:tcW w:w="1139" w:type="dxa"/>
            <w:vAlign w:val="center"/>
          </w:tcPr>
          <w:p w:rsidR="00C61C64" w:rsidRPr="00562548" w:rsidRDefault="005A7FE3" w:rsidP="007263A9">
            <w:pPr>
              <w:jc w:val="center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 день</w:t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понедельник</w:t>
            </w: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648" w:type="dxa"/>
          </w:tcPr>
          <w:p w:rsidR="00C61C64" w:rsidRPr="005E0962" w:rsidRDefault="00585EE9" w:rsidP="004A2E46">
            <w:pPr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</w:rPr>
            </w:pP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Утреннее прибытие. </w:t>
            </w:r>
            <w:r w:rsidRPr="005E0962">
              <w:rPr>
                <w:rFonts w:ascii="Times New Roman" w:hAnsi="Times New Roman" w:cs="Times New Roman"/>
                <w:b/>
                <w:sz w:val="17"/>
                <w:szCs w:val="17"/>
              </w:rPr>
              <w:t>Обзорная экскурсия по городу,</w:t>
            </w:r>
            <w:r w:rsidRPr="005E0962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ходе </w:t>
            </w:r>
            <w:r w:rsidRPr="005E0962">
              <w:rPr>
                <w:rFonts w:ascii="Times New Roman" w:hAnsi="Times New Roman" w:cs="Times New Roman"/>
                <w:sz w:val="17"/>
                <w:szCs w:val="17"/>
              </w:rPr>
              <w:t xml:space="preserve">которой 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вы узнаете, как развивался город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, увидите Петропавловскую крепость на Заячьем острове,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день закладки которой и является днём рождения новой столицы России,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побываете на первой площади города – Троицкой - 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место торжеств, посвящённых победам в Северной войне, неподалёку от которой находится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главная реликвия Петербурга – Домик Петра Первого,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прогуляетесь по аллеям первого регулярного парка России – Летнего сада.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Побываете на месте Смоляного двора на излучине Невы, где Растрелли возвел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комплекс Новодевичьего Смольного монастыря,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кельях которого находился Смольный институт благородных девиц.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Свято-Троицком соборе первого монастыря Петербурга – Алексан</w:t>
            </w:r>
            <w:r w:rsidRPr="005E0962">
              <w:rPr>
                <w:rFonts w:ascii="Times New Roman" w:hAnsi="Times New Roman" w:cs="Times New Roman"/>
                <w:b/>
                <w:sz w:val="17"/>
                <w:szCs w:val="17"/>
              </w:rPr>
              <w:t>д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ро-Невской Лавры.  Обед. 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Размещение в гостинице. Время для отдыха.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br/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Ночная обзорная экскурсия по Санкт-Петербургу.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сможете увидеть центральные площади и улицы Северной столицы в свете торжественные подсветок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а также увидеть легендарный развод мостов.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Удивительное зрелище не оставит равнодушным никого!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 побываете у Чижика-Пыжика и Атлантов, у Сфинксов и таинственного Михайловского замка,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Возвращение в гостиницу.</w:t>
            </w:r>
          </w:p>
        </w:tc>
      </w:tr>
      <w:tr w:rsidR="00562548" w:rsidRPr="00562548" w:rsidTr="00585EE9">
        <w:trPr>
          <w:trHeight w:val="1025"/>
        </w:trPr>
        <w:tc>
          <w:tcPr>
            <w:tcW w:w="1139" w:type="dxa"/>
            <w:vAlign w:val="center"/>
          </w:tcPr>
          <w:p w:rsidR="008D576A" w:rsidRPr="00562548" w:rsidRDefault="008D576A" w:rsidP="008D576A">
            <w:pPr>
              <w:ind w:left="79"/>
              <w:jc w:val="center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 день</w:t>
            </w:r>
            <w:r w:rsidR="00611420"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вторник</w:t>
            </w:r>
            <w:r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62548">
              <w:rPr>
                <w:rFonts w:ascii="Times New Roman" w:eastAsia="Times New Roman" w:hAnsi="Times New Roman" w:cs="Times New Roman"/>
                <w:color w:val="auto"/>
                <w:sz w:val="21"/>
              </w:rPr>
              <w:t xml:space="preserve"> </w:t>
            </w:r>
          </w:p>
        </w:tc>
        <w:tc>
          <w:tcPr>
            <w:tcW w:w="9648" w:type="dxa"/>
          </w:tcPr>
          <w:p w:rsidR="008D576A" w:rsidRPr="005E0962" w:rsidRDefault="008D576A" w:rsidP="004A2E46">
            <w:pPr>
              <w:spacing w:line="249" w:lineRule="auto"/>
              <w:ind w:right="10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5E0962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Завтрак. Экскурсия в государственный Эрмитаж</w:t>
            </w:r>
            <w:r w:rsidR="00EC002E" w:rsidRPr="005E096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.</w:t>
            </w:r>
            <w:r w:rsidRPr="005E096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EC002E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Основная экспозиционная часть музея занимает пять зданий, расположенных вдоль набережной реки </w:t>
            </w:r>
            <w:hyperlink r:id="rId9" w:tooltip="Нева" w:history="1">
              <w:r w:rsidR="00EC002E" w:rsidRPr="005E0962">
                <w:rPr>
                  <w:rStyle w:val="a9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Невы</w:t>
              </w:r>
            </w:hyperlink>
            <w:r w:rsidR="00EC002E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="00EC002E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главным из которых принято считать </w:t>
            </w:r>
            <w:hyperlink r:id="rId10" w:tooltip="Зимний дворец" w:history="1">
              <w:r w:rsidR="00EC002E" w:rsidRPr="005E0962">
                <w:rPr>
                  <w:rStyle w:val="a9"/>
                  <w:rFonts w:ascii="Times New Roman" w:hAnsi="Times New Roman" w:cs="Times New Roman"/>
                  <w:b/>
                  <w:color w:val="auto"/>
                  <w:sz w:val="17"/>
                  <w:szCs w:val="17"/>
                  <w:u w:val="none"/>
                </w:rPr>
                <w:t>Зимний дворец</w:t>
              </w:r>
            </w:hyperlink>
            <w:r w:rsidR="00EC002E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="00EC002E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Коллекция музея насчитывает около трёх миллионов произведений искусства и памятников мировой культуры, начиная с </w:t>
            </w:r>
            <w:hyperlink r:id="rId11" w:tooltip="Каменный век" w:history="1">
              <w:r w:rsidR="00EC002E" w:rsidRPr="005E0962">
                <w:rPr>
                  <w:rStyle w:val="a9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каменного века</w:t>
              </w:r>
            </w:hyperlink>
            <w:r w:rsidR="00EC002E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и до нашего столетия. </w:t>
            </w:r>
            <w:r w:rsidR="00EC002E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Государственный Эрмитаж входит в двадцать </w:t>
            </w:r>
            <w:hyperlink r:id="rId12" w:tooltip="Список самых посещаемых художественных музеев мира" w:history="1">
              <w:r w:rsidR="00EC002E" w:rsidRPr="005E0962">
                <w:rPr>
                  <w:rStyle w:val="a9"/>
                  <w:rFonts w:ascii="Times New Roman" w:hAnsi="Times New Roman" w:cs="Times New Roman"/>
                  <w:b/>
                  <w:color w:val="auto"/>
                  <w:sz w:val="17"/>
                  <w:szCs w:val="17"/>
                  <w:u w:val="none"/>
                </w:rPr>
                <w:t>самых посещаемых художественных музеев мира</w:t>
              </w:r>
            </w:hyperlink>
            <w:r w:rsidR="00EC002E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. 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Свободное время в центре города.</w:t>
            </w:r>
            <w:r w:rsidRPr="005E0962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</w:p>
        </w:tc>
      </w:tr>
      <w:tr w:rsidR="00562548" w:rsidRPr="00562548" w:rsidTr="00585EE9">
        <w:trPr>
          <w:trHeight w:val="458"/>
        </w:trPr>
        <w:tc>
          <w:tcPr>
            <w:tcW w:w="1139" w:type="dxa"/>
            <w:vAlign w:val="center"/>
          </w:tcPr>
          <w:p w:rsidR="008D576A" w:rsidRPr="00562548" w:rsidRDefault="008D576A" w:rsidP="008D576A">
            <w:pPr>
              <w:jc w:val="center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 день</w:t>
            </w:r>
            <w:r w:rsidR="00611420" w:rsidRPr="00562548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среда</w:t>
            </w: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48" w:type="dxa"/>
          </w:tcPr>
          <w:p w:rsidR="008D576A" w:rsidRPr="005E0962" w:rsidRDefault="00CA6025" w:rsidP="008D576A">
            <w:pPr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Свободный день</w:t>
            </w:r>
            <w:r w:rsidR="00063481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="00063481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За дополнительную плату (по желанию) </w:t>
            </w:r>
            <w:r w:rsidR="00063481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посещение музея «Панорама» и ее новой постоянно действующей экспозиции «Прорыв».</w:t>
            </w:r>
          </w:p>
        </w:tc>
      </w:tr>
      <w:tr w:rsidR="00562548" w:rsidRPr="00562548" w:rsidTr="00585EE9">
        <w:trPr>
          <w:trHeight w:val="1896"/>
        </w:trPr>
        <w:tc>
          <w:tcPr>
            <w:tcW w:w="1139" w:type="dxa"/>
            <w:vAlign w:val="center"/>
          </w:tcPr>
          <w:p w:rsidR="008D576A" w:rsidRPr="00562548" w:rsidRDefault="008D576A" w:rsidP="00611420">
            <w:pPr>
              <w:ind w:left="200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 день</w:t>
            </w:r>
            <w:r w:rsidRPr="00562548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  </w:t>
            </w:r>
            <w:r w:rsidR="00611420" w:rsidRPr="00562548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611420" w:rsidRPr="00585E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9648" w:type="dxa"/>
          </w:tcPr>
          <w:p w:rsidR="008D576A" w:rsidRPr="00C80E93" w:rsidRDefault="008D576A" w:rsidP="005668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Завтрак. Загородная экскурсия в город Петергоф.</w:t>
            </w:r>
            <w:r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Экскурсия </w:t>
            </w:r>
            <w:r w:rsidR="00611420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познакомит вас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с историей приморской дороги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  <w:r w:rsidR="00611420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вдоль южного</w:t>
            </w:r>
            <w:r w:rsidR="00075042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бе</w:t>
            </w:r>
            <w:r w:rsidR="00611420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рега</w:t>
            </w:r>
            <w:r w:rsidR="00075042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Финского залива и 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 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выдающимся замыслом Петра Первого по созданию не имеющего в мире ансамбля усадеб и дач.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="00D636F7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В ходе поездки вы увидите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усадьбы Новознаменка, Александрино, Кирьяново,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услыш</w:t>
            </w:r>
            <w:r w:rsidR="00D636F7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и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т</w:t>
            </w:r>
            <w:r w:rsidR="00D636F7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е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рассказ о Царском Лигово, </w:t>
            </w:r>
            <w:r w:rsidR="00D636F7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полюбуе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</w:t>
            </w:r>
            <w:r w:rsidR="00D636F7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есь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Великокняжескими усадьбами Михайловкой, Знаменкой и Стрельной,</w:t>
            </w:r>
            <w:r w:rsidR="00D636F7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узнаете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об их истории и современности. Миновав зелёное кольцо </w:t>
            </w:r>
            <w:r w:rsidR="00566832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из Петергофских </w:t>
            </w:r>
            <w:r w:rsidR="00DA4564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парков, окажетесь</w:t>
            </w:r>
            <w:r w:rsidR="00C4461B" w:rsidRPr="005E0962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 городских кварталах Российской столицы фонтанов и </w:t>
            </w:r>
            <w:r w:rsidR="00566832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посетите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возведённый в русском стиле в начале ХХ века действующий Петропавловский собор, соверш</w:t>
            </w:r>
            <w:r w:rsidR="00566832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и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т</w:t>
            </w:r>
            <w:r w:rsidR="00566832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е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экскурсию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по петергофскому нижнему </w:t>
            </w:r>
            <w:r w:rsidR="003E5124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и верхнему паркам</w:t>
            </w:r>
            <w:r w:rsidR="00C4461B"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фонтанов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>.</w:t>
            </w:r>
            <w:r w:rsidRPr="00C80E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E0962" w:rsidRPr="005E0962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</w:rPr>
              <w:t>В свободное время рекомендуем посетить мал</w:t>
            </w:r>
            <w:r w:rsidR="005E0962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</w:rPr>
              <w:t>ые дворцы(стоимость билетов 150-</w:t>
            </w:r>
            <w:r w:rsidR="005E0962" w:rsidRPr="005E0962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</w:rPr>
              <w:t xml:space="preserve"> 300 руб. взр.): </w:t>
            </w:r>
            <w:hyperlink r:id="rId13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"Церковный корпус"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4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"Особая кладовая"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5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Историко-культурный проект "Государевы потехи"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6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Екатерининский корпус"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hyperlink r:id="rId17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Музей "Банный корпус"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8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коллекционеров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9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семьи Бенуа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"Монплезир"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Павильон "Эрмитаж"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2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"Марли"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3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"Гроты Большого каскада"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4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фонтанного дела</w:t>
              </w:r>
            </w:hyperlink>
            <w:r w:rsidR="005E0962" w:rsidRPr="005E096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5" w:history="1">
              <w:r w:rsidR="005E0962" w:rsidRPr="005E0962">
                <w:rPr>
                  <w:rStyle w:val="a9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Императорские яхты"</w:t>
              </w:r>
            </w:hyperlink>
            <w:r w:rsidR="005E0962" w:rsidRPr="005E0962">
              <w:rPr>
                <w:rStyle w:val="a9"/>
                <w:rFonts w:ascii="Times New Roman" w:hAnsi="Times New Roman" w:cs="Times New Roman"/>
                <w:i/>
                <w:color w:val="auto"/>
                <w:sz w:val="18"/>
                <w:szCs w:val="18"/>
                <w:u w:val="none"/>
              </w:rPr>
              <w:t xml:space="preserve">. </w:t>
            </w:r>
            <w:r w:rsidRPr="005E096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Обед. </w:t>
            </w:r>
            <w:r w:rsidR="00566832" w:rsidRPr="005E096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Отъезд.</w:t>
            </w:r>
          </w:p>
        </w:tc>
      </w:tr>
      <w:tr w:rsidR="00562548" w:rsidRPr="00562548" w:rsidTr="00585EE9">
        <w:trPr>
          <w:trHeight w:val="309"/>
        </w:trPr>
        <w:tc>
          <w:tcPr>
            <w:tcW w:w="1139" w:type="dxa"/>
          </w:tcPr>
          <w:p w:rsidR="008D576A" w:rsidRPr="00562548" w:rsidRDefault="008D576A" w:rsidP="00014C4F">
            <w:pPr>
              <w:jc w:val="center"/>
              <w:rPr>
                <w:color w:val="auto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 день</w:t>
            </w:r>
          </w:p>
        </w:tc>
        <w:tc>
          <w:tcPr>
            <w:tcW w:w="9648" w:type="dxa"/>
            <w:vAlign w:val="center"/>
          </w:tcPr>
          <w:p w:rsidR="008D576A" w:rsidRPr="004F5D98" w:rsidRDefault="00014C4F" w:rsidP="008D576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Пятница. </w:t>
            </w:r>
            <w:r w:rsidR="008D576A" w:rsidRPr="004F5D9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Прибытие в Н.</w:t>
            </w:r>
            <w:r w:rsidR="0087691A" w:rsidRPr="004F5D9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8D576A" w:rsidRPr="004F5D9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Новгород.</w:t>
            </w:r>
          </w:p>
        </w:tc>
      </w:tr>
    </w:tbl>
    <w:p w:rsidR="006A6957" w:rsidRPr="005E0962" w:rsidRDefault="006A6957" w:rsidP="006A6957">
      <w:pPr>
        <w:spacing w:after="22" w:line="237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5E0962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3595" w:type="dxa"/>
        <w:tblInd w:w="-10" w:type="dxa"/>
        <w:tblLayout w:type="fixed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9"/>
        <w:gridCol w:w="3677"/>
        <w:gridCol w:w="2126"/>
        <w:gridCol w:w="2552"/>
        <w:gridCol w:w="2394"/>
        <w:gridCol w:w="14"/>
        <w:gridCol w:w="2823"/>
      </w:tblGrid>
      <w:tr w:rsidR="00562548" w:rsidRPr="00562548" w:rsidTr="00014C4F">
        <w:trPr>
          <w:gridAfter w:val="2"/>
          <w:wAfter w:w="2837" w:type="dxa"/>
          <w:trHeight w:val="269"/>
        </w:trPr>
        <w:tc>
          <w:tcPr>
            <w:tcW w:w="107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6A6957" w:rsidRPr="00562548" w:rsidRDefault="006A6957" w:rsidP="007B5754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2548">
              <w:rPr>
                <w:rStyle w:val="a3"/>
                <w:rFonts w:ascii="Times New Roman" w:hAnsi="Times New Roman" w:cs="Times New Roman"/>
                <w:color w:val="auto"/>
              </w:rPr>
              <w:t>Гостиница "Лебедушка" 3</w:t>
            </w:r>
            <w:r w:rsidRPr="0056254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* </w:t>
            </w:r>
            <w:r w:rsidRPr="00562548">
              <w:rPr>
                <w:rFonts w:ascii="Times New Roman" w:hAnsi="Times New Roman" w:cs="Times New Roman"/>
                <w:b/>
                <w:color w:val="auto"/>
              </w:rPr>
              <w:t>(Санкт-Петербург, проспект Энгельса, д. 30). Станция метро «Удельная».</w:t>
            </w:r>
            <w:r w:rsidRPr="00562548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562548" w:rsidRPr="00562548" w:rsidTr="002C6DB2">
        <w:trPr>
          <w:gridAfter w:val="2"/>
          <w:wAfter w:w="2837" w:type="dxa"/>
          <w:trHeight w:val="210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85EE9" w:rsidRDefault="006A6957" w:rsidP="007B5754">
            <w:pPr>
              <w:jc w:val="center"/>
              <w:rPr>
                <w:color w:val="auto"/>
                <w:sz w:val="18"/>
                <w:szCs w:val="18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85EE9" w:rsidRDefault="00585EE9" w:rsidP="00585EE9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85EE9" w:rsidRDefault="006A6957" w:rsidP="00585EE9">
            <w:pPr>
              <w:ind w:left="217"/>
              <w:rPr>
                <w:color w:val="auto"/>
                <w:sz w:val="18"/>
                <w:szCs w:val="18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85EE9" w:rsidRDefault="006A6957" w:rsidP="00585EE9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585EE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562548" w:rsidRPr="00562548" w:rsidTr="002C6DB2">
        <w:trPr>
          <w:gridAfter w:val="2"/>
          <w:wAfter w:w="2837" w:type="dxa"/>
          <w:trHeight w:val="26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62548" w:rsidRDefault="006A6957" w:rsidP="007B5754">
            <w:pPr>
              <w:ind w:left="108"/>
              <w:rPr>
                <w:color w:val="auto"/>
                <w:sz w:val="18"/>
                <w:szCs w:val="18"/>
              </w:rPr>
            </w:pPr>
            <w:r w:rsidRPr="005625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2-х, 3-х местный номер</w:t>
            </w:r>
            <w:r w:rsidR="002C6D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12900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12900 / 12000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12000</w:t>
            </w:r>
          </w:p>
        </w:tc>
      </w:tr>
      <w:tr w:rsidR="00562548" w:rsidRPr="00562548" w:rsidTr="002C6DB2">
        <w:trPr>
          <w:gridAfter w:val="2"/>
          <w:wAfter w:w="2837" w:type="dxa"/>
          <w:trHeight w:val="17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562548" w:rsidRDefault="006A6957" w:rsidP="007B5754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5625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15200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15200 / 14300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57" w:rsidRPr="00A56BF6" w:rsidRDefault="00A56BF6" w:rsidP="007B5754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6BF6">
              <w:rPr>
                <w:rFonts w:ascii="Times New Roman" w:hAnsi="Times New Roman" w:cs="Times New Roman"/>
                <w:b/>
                <w:color w:val="auto"/>
              </w:rPr>
              <w:t>14300</w:t>
            </w:r>
          </w:p>
        </w:tc>
      </w:tr>
      <w:tr w:rsidR="00562548" w:rsidRPr="00562548" w:rsidTr="00014C4F">
        <w:trPr>
          <w:trHeight w:val="49"/>
        </w:trPr>
        <w:tc>
          <w:tcPr>
            <w:tcW w:w="107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957" w:rsidRPr="00014C4F" w:rsidRDefault="006A6957" w:rsidP="007B5754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</w:t>
            </w:r>
            <w:r w:rsidR="00585EE9"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014C4F"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  <w:r w:rsidRPr="00014C4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00 руб.</w:t>
            </w:r>
          </w:p>
        </w:tc>
        <w:tc>
          <w:tcPr>
            <w:tcW w:w="2837" w:type="dxa"/>
            <w:gridSpan w:val="2"/>
          </w:tcPr>
          <w:p w:rsidR="006A6957" w:rsidRPr="00562548" w:rsidRDefault="006A6957" w:rsidP="007B5754">
            <w:pPr>
              <w:ind w:left="-59"/>
              <w:rPr>
                <w:color w:val="auto"/>
              </w:rPr>
            </w:pPr>
          </w:p>
        </w:tc>
      </w:tr>
      <w:tr w:rsidR="00014C4F" w:rsidRPr="00C42E83" w:rsidTr="00014C4F">
        <w:trPr>
          <w:gridBefore w:val="1"/>
          <w:gridAfter w:val="1"/>
          <w:wBefore w:w="9" w:type="dxa"/>
          <w:wAfter w:w="2823" w:type="dxa"/>
          <w:trHeight w:val="230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014C4F" w:rsidRPr="001109EB" w:rsidRDefault="00BA27B9" w:rsidP="005E0962">
            <w:pPr>
              <w:jc w:val="center"/>
            </w:pPr>
            <w:hyperlink r:id="rId26" w:tgtFrame="_blank" w:history="1">
              <w:r w:rsidR="00014C4F" w:rsidRPr="00014C4F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Гостиница "Северная"</w:t>
              </w:r>
            </w:hyperlink>
            <w:r w:rsidR="00014C4F" w:rsidRPr="00014C4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14C4F" w:rsidRPr="001109EB">
              <w:rPr>
                <w:rFonts w:ascii="Times New Roman" w:hAnsi="Times New Roman" w:cs="Times New Roman"/>
                <w:sz w:val="18"/>
                <w:szCs w:val="18"/>
              </w:rPr>
              <w:t>квартирного типа. (С. Петербург, пр-т Просвещения, 45). С</w:t>
            </w:r>
            <w:r w:rsidR="005E0962">
              <w:rPr>
                <w:rFonts w:ascii="Times New Roman" w:hAnsi="Times New Roman" w:cs="Times New Roman"/>
                <w:sz w:val="18"/>
                <w:szCs w:val="18"/>
              </w:rPr>
              <w:t xml:space="preserve">т. метро проспект Просвещения. </w:t>
            </w:r>
          </w:p>
        </w:tc>
      </w:tr>
      <w:tr w:rsidR="00014C4F" w:rsidRPr="00C707F9" w:rsidTr="00014C4F">
        <w:trPr>
          <w:gridBefore w:val="1"/>
          <w:gridAfter w:val="1"/>
          <w:wBefore w:w="9" w:type="dxa"/>
          <w:wAfter w:w="2823" w:type="dxa"/>
          <w:trHeight w:val="15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707F9" w:rsidRDefault="00014C4F" w:rsidP="001B7016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707F9" w:rsidRDefault="00014C4F" w:rsidP="001B7016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707F9" w:rsidRDefault="00014C4F" w:rsidP="001B7016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707F9" w:rsidRDefault="00014C4F" w:rsidP="001B7016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014C4F" w:rsidRPr="00C42E83" w:rsidTr="00014C4F">
        <w:trPr>
          <w:gridBefore w:val="1"/>
          <w:gridAfter w:val="1"/>
          <w:wBefore w:w="9" w:type="dxa"/>
          <w:wAfter w:w="2823" w:type="dxa"/>
          <w:trHeight w:val="30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42E83" w:rsidRDefault="00014C4F" w:rsidP="001B7016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11550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11550 / 10650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10650</w:t>
            </w:r>
          </w:p>
        </w:tc>
      </w:tr>
      <w:tr w:rsidR="00014C4F" w:rsidRPr="00C42E83" w:rsidTr="00014C4F">
        <w:trPr>
          <w:gridBefore w:val="1"/>
          <w:gridAfter w:val="1"/>
          <w:wBefore w:w="9" w:type="dxa"/>
          <w:wAfter w:w="2823" w:type="dxa"/>
          <w:trHeight w:val="269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C42E83" w:rsidRDefault="00014C4F" w:rsidP="001B7016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13550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13550 / 12650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C4F" w:rsidRPr="00CE1046" w:rsidRDefault="00A56BF6" w:rsidP="001B701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12650</w:t>
            </w:r>
          </w:p>
        </w:tc>
      </w:tr>
      <w:tr w:rsidR="00014C4F" w:rsidRPr="00C42E83" w:rsidTr="00014C4F">
        <w:trPr>
          <w:gridBefore w:val="1"/>
          <w:gridAfter w:val="1"/>
          <w:wBefore w:w="9" w:type="dxa"/>
          <w:wAfter w:w="2823" w:type="dxa"/>
          <w:trHeight w:val="189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4F" w:rsidRPr="001109EB" w:rsidRDefault="00014C4F" w:rsidP="001B7016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на доп. место (раскладушка) - 9</w:t>
            </w: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00 руб.</w:t>
            </w:r>
          </w:p>
        </w:tc>
      </w:tr>
    </w:tbl>
    <w:p w:rsidR="006A6957" w:rsidRPr="00562548" w:rsidRDefault="006A6957" w:rsidP="00014C4F">
      <w:pPr>
        <w:spacing w:after="0"/>
        <w:ind w:left="-5" w:hanging="10"/>
        <w:rPr>
          <w:color w:val="auto"/>
        </w:rPr>
      </w:pP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 w:rsidR="00014C4F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Проезд</w:t>
      </w:r>
      <w:r w:rsidRPr="00562548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6A6957" w:rsidRPr="00014C4F" w:rsidRDefault="006A6957" w:rsidP="00014C4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 w:rsidR="00014C4F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="00014C4F" w:rsidRPr="00014C4F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 w:rsidR="00014C4F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562548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 w:rsidRPr="00562548">
        <w:rPr>
          <w:rFonts w:ascii="Times New Roman" w:eastAsia="Times New Roman" w:hAnsi="Times New Roman" w:cs="Times New Roman"/>
          <w:color w:val="auto"/>
          <w:sz w:val="20"/>
        </w:rPr>
        <w:t xml:space="preserve"> 3 завтрака, 2 обеда.</w:t>
      </w:r>
      <w:r w:rsidR="00014C4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014C4F" w:rsidRPr="00014C4F">
        <w:rPr>
          <w:rStyle w:val="a3"/>
          <w:rFonts w:ascii="Times New Roman" w:hAnsi="Times New Roman" w:cs="Times New Roman"/>
          <w:color w:val="auto"/>
          <w:sz w:val="18"/>
          <w:szCs w:val="18"/>
        </w:rPr>
        <w:t xml:space="preserve">Экскурсионное обслуживание </w:t>
      </w:r>
      <w:r w:rsidR="00014C4F" w:rsidRPr="00014C4F">
        <w:rPr>
          <w:rFonts w:ascii="Times New Roman" w:hAnsi="Times New Roman" w:cs="Times New Roman"/>
          <w:color w:val="auto"/>
          <w:sz w:val="18"/>
          <w:szCs w:val="18"/>
        </w:rPr>
        <w:t>(две обзорные экскурсии по городу: дневная, ночная на разведение мостов, сопровождение экскурсоводом на все экскурсии),</w:t>
      </w:r>
      <w:r w:rsidR="00014C4F" w:rsidRPr="00014C4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входные билеты в музеи</w:t>
      </w:r>
      <w:r w:rsidR="00014C4F" w:rsidRPr="00014C4F">
        <w:rPr>
          <w:rFonts w:ascii="Times New Roman" w:hAnsi="Times New Roman" w:cs="Times New Roman"/>
          <w:color w:val="auto"/>
          <w:sz w:val="18"/>
          <w:szCs w:val="18"/>
        </w:rPr>
        <w:t xml:space="preserve"> ﻿ (государственный Эрмитаж, Петергоф: Верхний + Нижний парки).</w:t>
      </w:r>
    </w:p>
    <w:p w:rsidR="00BB3B0C" w:rsidRPr="00BB3B0C" w:rsidRDefault="005E0962" w:rsidP="00BB3B0C">
      <w:pPr>
        <w:spacing w:after="22" w:line="23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br/>
      </w:r>
      <w:r w:rsidR="006A6957" w:rsidRPr="00585EE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Внимание! Студентам и пенсионерам для посещения экскурсионных объектов необходимо иметь при себе студенческий б</w:t>
      </w:r>
      <w:r w:rsidR="00BB3B0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илет и пенсионное свидетельство</w:t>
      </w:r>
    </w:p>
    <w:sectPr w:rsidR="00BB3B0C" w:rsidRPr="00BB3B0C" w:rsidSect="00D636F7">
      <w:headerReference w:type="even" r:id="rId27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B9" w:rsidRDefault="00BA27B9">
      <w:pPr>
        <w:spacing w:after="0" w:line="240" w:lineRule="auto"/>
      </w:pPr>
      <w:r>
        <w:separator/>
      </w:r>
    </w:p>
  </w:endnote>
  <w:endnote w:type="continuationSeparator" w:id="0">
    <w:p w:rsidR="00BA27B9" w:rsidRDefault="00BA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B9" w:rsidRDefault="00BA27B9">
      <w:pPr>
        <w:spacing w:after="0" w:line="240" w:lineRule="auto"/>
      </w:pPr>
      <w:r>
        <w:separator/>
      </w:r>
    </w:p>
  </w:footnote>
  <w:footnote w:type="continuationSeparator" w:id="0">
    <w:p w:rsidR="00BA27B9" w:rsidRDefault="00BA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14C4F"/>
    <w:rsid w:val="000211B3"/>
    <w:rsid w:val="00026093"/>
    <w:rsid w:val="000552EF"/>
    <w:rsid w:val="00063481"/>
    <w:rsid w:val="00063604"/>
    <w:rsid w:val="00075042"/>
    <w:rsid w:val="00087E6B"/>
    <w:rsid w:val="000C453F"/>
    <w:rsid w:val="0017267D"/>
    <w:rsid w:val="00172EAB"/>
    <w:rsid w:val="00192F11"/>
    <w:rsid w:val="00223F4D"/>
    <w:rsid w:val="00232F44"/>
    <w:rsid w:val="00251CC3"/>
    <w:rsid w:val="00253C86"/>
    <w:rsid w:val="0026427E"/>
    <w:rsid w:val="002C6DB2"/>
    <w:rsid w:val="002D00D3"/>
    <w:rsid w:val="00380581"/>
    <w:rsid w:val="003B38D6"/>
    <w:rsid w:val="003E5124"/>
    <w:rsid w:val="003F1B26"/>
    <w:rsid w:val="004A2E46"/>
    <w:rsid w:val="004A5B74"/>
    <w:rsid w:val="004B6B93"/>
    <w:rsid w:val="004F5D98"/>
    <w:rsid w:val="00526A46"/>
    <w:rsid w:val="005351BA"/>
    <w:rsid w:val="00562548"/>
    <w:rsid w:val="00566832"/>
    <w:rsid w:val="00585EE9"/>
    <w:rsid w:val="00597D27"/>
    <w:rsid w:val="005A17CE"/>
    <w:rsid w:val="005A7FE3"/>
    <w:rsid w:val="005B3606"/>
    <w:rsid w:val="005C7DD8"/>
    <w:rsid w:val="005E0962"/>
    <w:rsid w:val="00611420"/>
    <w:rsid w:val="006A357B"/>
    <w:rsid w:val="006A6957"/>
    <w:rsid w:val="006E400E"/>
    <w:rsid w:val="006F7CB6"/>
    <w:rsid w:val="00712D71"/>
    <w:rsid w:val="007212E8"/>
    <w:rsid w:val="007263A9"/>
    <w:rsid w:val="007524C3"/>
    <w:rsid w:val="00766560"/>
    <w:rsid w:val="007C166A"/>
    <w:rsid w:val="0085636C"/>
    <w:rsid w:val="0087691A"/>
    <w:rsid w:val="008851A0"/>
    <w:rsid w:val="00887559"/>
    <w:rsid w:val="008C6F09"/>
    <w:rsid w:val="008D576A"/>
    <w:rsid w:val="008F3997"/>
    <w:rsid w:val="0091306B"/>
    <w:rsid w:val="00962F89"/>
    <w:rsid w:val="00980F1E"/>
    <w:rsid w:val="00997EDE"/>
    <w:rsid w:val="00A56BF6"/>
    <w:rsid w:val="00A87236"/>
    <w:rsid w:val="00AF1F15"/>
    <w:rsid w:val="00B76BD9"/>
    <w:rsid w:val="00BA27B9"/>
    <w:rsid w:val="00BB3B0C"/>
    <w:rsid w:val="00BF3FDC"/>
    <w:rsid w:val="00C32480"/>
    <w:rsid w:val="00C4461B"/>
    <w:rsid w:val="00C455F3"/>
    <w:rsid w:val="00C60F28"/>
    <w:rsid w:val="00C61C64"/>
    <w:rsid w:val="00C80E93"/>
    <w:rsid w:val="00CA6025"/>
    <w:rsid w:val="00CC0050"/>
    <w:rsid w:val="00CC514A"/>
    <w:rsid w:val="00D4752E"/>
    <w:rsid w:val="00D50D0B"/>
    <w:rsid w:val="00D636F7"/>
    <w:rsid w:val="00D729CF"/>
    <w:rsid w:val="00DA4564"/>
    <w:rsid w:val="00E65BD4"/>
    <w:rsid w:val="00EC002E"/>
    <w:rsid w:val="00F06ED4"/>
    <w:rsid w:val="00F23511"/>
    <w:rsid w:val="00F64C15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512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9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tserkovniy_korpus" TargetMode="External"/><Relationship Id="rId18" Type="http://schemas.openxmlformats.org/officeDocument/2006/relationships/hyperlink" Target="http://peterhofmuseum.ru/objects/peterhof/muzei_kollektsionerov" TargetMode="External"/><Relationship Id="rId26" Type="http://schemas.openxmlformats.org/officeDocument/2006/relationships/hyperlink" Target="http://tur-vesna.ru/bazovye-gostinicy-v-sezone-2018-g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pavilion_ermitaz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8%D1%81%D0%BE%D0%BA_%D1%81%D0%B0%D0%BC%D1%8B%D1%85_%D0%BF%D0%BE%D1%81%D0%B5%D1%89%D0%B0%D0%B5%D0%BC%D1%8B%D1%85_%D1%85%D1%83%D0%B4%D0%BE%D0%B6%D0%B5%D1%81%D1%82%D0%B2%D0%B5%D0%BD%D0%BD%D1%8B%D1%85_%D0%BC%D1%83%D0%B7%D0%B5%D0%B5%D0%B2_%D0%BC%D0%B8%D1%80%D0%B0" TargetMode="External"/><Relationship Id="rId17" Type="http://schemas.openxmlformats.org/officeDocument/2006/relationships/hyperlink" Target="http://peterhofmuseum.ru/objects/peterhof/muzei_banniy_korpus" TargetMode="External"/><Relationship Id="rId25" Type="http://schemas.openxmlformats.org/officeDocument/2006/relationships/hyperlink" Target="http://peterhofmuseum.ru/objects/peterhof/muzei_imperatorskiye_yah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muzei_ekaterininskiy_korpus" TargetMode="External"/><Relationship Id="rId20" Type="http://schemas.openxmlformats.org/officeDocument/2006/relationships/hyperlink" Target="http://peterhofmuseum.ru/objects/peterhof/dvorets_monplezi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C%D0%B5%D0%BD%D0%BD%D1%8B%D0%B9_%D0%B2%D0%B5%D0%BA" TargetMode="External"/><Relationship Id="rId24" Type="http://schemas.openxmlformats.org/officeDocument/2006/relationships/hyperlink" Target="http://peterhofmuseum.ru/objects/peterhof/muzei_fontannogo_de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istoriko_kulturniy_proekt_gosudarevi_potehi" TargetMode="External"/><Relationship Id="rId23" Type="http://schemas.openxmlformats.org/officeDocument/2006/relationships/hyperlink" Target="http://peterhofmuseum.ru/objects/peterhof/muzei_groti_bolshogo_kaska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7%D0%B8%D0%BC%D0%BD%D0%B8%D0%B9_%D0%B4%D0%B2%D0%BE%D1%80%D0%B5%D1%86" TargetMode="External"/><Relationship Id="rId19" Type="http://schemas.openxmlformats.org/officeDocument/2006/relationships/hyperlink" Target="http://peterhofmuseum.ru/objects/peterhof/muzei_semyi_ben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2%D0%B0" TargetMode="External"/><Relationship Id="rId14" Type="http://schemas.openxmlformats.org/officeDocument/2006/relationships/hyperlink" Target="http://peterhofmuseum.ru/objects/peterhof/muzei_osobaya_kladovaya" TargetMode="External"/><Relationship Id="rId22" Type="http://schemas.openxmlformats.org/officeDocument/2006/relationships/hyperlink" Target="http://peterhofmuseum.ru/objects/peterhof/dvorets_marl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DB64-6CFC-4272-9AAA-55E48A95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46</cp:revision>
  <cp:lastPrinted>2018-02-02T14:49:00Z</cp:lastPrinted>
  <dcterms:created xsi:type="dcterms:W3CDTF">2018-01-18T16:04:00Z</dcterms:created>
  <dcterms:modified xsi:type="dcterms:W3CDTF">2018-05-12T09:22:00Z</dcterms:modified>
</cp:coreProperties>
</file>